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8C4E1C" w:rsidRPr="008C4E1C" w:rsidTr="008C4E1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2CF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A75"/>
                <w:sz w:val="23"/>
                <w:szCs w:val="23"/>
                <w:lang w:eastAsia="pt-BR"/>
              </w:rPr>
            </w:pPr>
            <w:r w:rsidRPr="008C4E1C">
              <w:rPr>
                <w:rFonts w:ascii="Arial" w:eastAsia="Times New Roman" w:hAnsi="Arial" w:cs="Arial"/>
                <w:b/>
                <w:bCs/>
                <w:color w:val="4F8A75"/>
                <w:sz w:val="23"/>
                <w:szCs w:val="23"/>
                <w:lang w:eastAsia="pt-BR"/>
              </w:rPr>
              <w:t>CEDI - Conselho Estadual dos Direitos do Idoso</w:t>
            </w:r>
          </w:p>
        </w:tc>
      </w:tr>
      <w:tr w:rsidR="008C4E1C" w:rsidRPr="008C4E1C" w:rsidTr="008C4E1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2CFC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8A75"/>
                <w:sz w:val="23"/>
                <w:szCs w:val="23"/>
                <w:lang w:eastAsia="pt-BR"/>
              </w:rPr>
            </w:pPr>
            <w:bookmarkStart w:id="0" w:name="_GoBack"/>
            <w:bookmarkEnd w:id="0"/>
            <w:r w:rsidRPr="008C4E1C">
              <w:rPr>
                <w:rFonts w:ascii="Arial" w:eastAsia="Times New Roman" w:hAnsi="Arial" w:cs="Arial"/>
                <w:b/>
                <w:bCs/>
                <w:color w:val="4F8A75"/>
                <w:sz w:val="23"/>
                <w:szCs w:val="23"/>
                <w:lang w:eastAsia="pt-BR"/>
              </w:rPr>
              <w:t>http://www.portalinclusivo.ce.gov.br/index.php/cedi-conselho-estadual-dos-direitos-do-idoso</w:t>
            </w:r>
          </w:p>
        </w:tc>
      </w:tr>
    </w:tbl>
    <w:p w:rsidR="008C4E1C" w:rsidRPr="008C4E1C" w:rsidRDefault="008C4E1C" w:rsidP="008C4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1"/>
      </w:tblGrid>
      <w:tr w:rsidR="008C4E1C" w:rsidRPr="008C4E1C" w:rsidTr="008C4E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pt-BR"/>
              </w:rPr>
              <w:drawing>
                <wp:inline distT="0" distB="0" distL="0" distR="0" wp14:anchorId="31A73B8D" wp14:editId="77A4638A">
                  <wp:extent cx="2923540" cy="2305050"/>
                  <wp:effectExtent l="0" t="0" r="0" b="0"/>
                  <wp:docPr id="1" name="Imagem 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54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 Conselho Estadual dos Direitos do Idoso (CEDI-CE) é órgão colegiado de deliberativa coletiva, vinculado à Secretaria do Trabalho e Desenvolvimento Social (STDS).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Criado pelo Decreto Nº 26.963, de 20/03/2003, publicado em DOE de 24/03/2003. Alterado pelo Decreto Nº 29.305, de 03/06/2008, publicado em DOE de 05/06/2008.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Casa dos Conselhos da Área </w:t>
            </w:r>
            <w:proofErr w:type="gramStart"/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Social vinculados</w:t>
            </w:r>
            <w:proofErr w:type="gramEnd"/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a Secretaria do Trabalho e Desenvolvimento Social (STDS)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  <w:r w:rsidRPr="008C4E1C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COMPOSIÇÃO DO CONSELHO </w:t>
            </w:r>
          </w:p>
          <w:p w:rsidR="008C4E1C" w:rsidRPr="008C4E1C" w:rsidRDefault="008C4E1C" w:rsidP="008C4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 2016 a 2018</w:t>
            </w:r>
          </w:p>
          <w:p w:rsidR="008C4E1C" w:rsidRPr="008C4E1C" w:rsidRDefault="008C4E1C" w:rsidP="008C4E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Presidente</w:t>
            </w:r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: </w:t>
            </w:r>
            <w:proofErr w:type="gramStart"/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Conselheira Silvana de Matos Brito</w:t>
            </w:r>
            <w:proofErr w:type="gramEnd"/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Simões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Vice:</w:t>
            </w:r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 Conselheira </w:t>
            </w:r>
            <w:proofErr w:type="spellStart"/>
            <w:proofErr w:type="gramStart"/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MarceIha</w:t>
            </w:r>
            <w:proofErr w:type="spellEnd"/>
            <w:proofErr w:type="gramEnd"/>
            <w:r w:rsidRPr="008C4E1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Pinheiro de Melo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Secretaria Executiva: </w:t>
            </w:r>
            <w:proofErr w:type="spellStart"/>
            <w:r w:rsidRPr="008C4E1C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  <w:lang w:eastAsia="pt-BR"/>
              </w:rPr>
              <w:t>Rozângela</w:t>
            </w:r>
            <w:proofErr w:type="spellEnd"/>
            <w:r w:rsidRPr="008C4E1C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 w:frame="1"/>
                <w:lang w:eastAsia="pt-BR"/>
              </w:rPr>
              <w:t xml:space="preserve"> Frota Batista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8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COMPOSIÇÃO DO COLEGIADO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tbl>
            <w:tblPr>
              <w:tblW w:w="8355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2"/>
              <w:gridCol w:w="2303"/>
            </w:tblGrid>
            <w:tr w:rsidR="008C4E1C" w:rsidRPr="008C4E1C">
              <w:trPr>
                <w:tblCellSpacing w:w="15" w:type="dxa"/>
              </w:trPr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GOVERNAMENTAIS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CONSELHEIROS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STDS – Secretaria do Trabalho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e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 xml:space="preserve"> Desenvolvimento Social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 </w:t>
                  </w:r>
                  <w:proofErr w:type="gramStart"/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Silvana de Matos Brito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Simões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</w:t>
                  </w:r>
                  <w:r w:rsidRPr="008C4E1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Ivanisa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 xml:space="preserve">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Morais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 xml:space="preserve">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Freitas</w:t>
                  </w:r>
                  <w:proofErr w:type="spellEnd"/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SEDUC – Secretaria de Educação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Liliana Castor Farias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Benedita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lastRenderedPageBreak/>
                    <w:t>Carvalho Mota de Andrade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lastRenderedPageBreak/>
                    <w:t>SEPLAG- Secretaria do Planejamento e Gestão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 Maria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Tamar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Pinheiro Cardoso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Honorina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Batista de Abreu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SESA – Secretaria de Saúde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Teresa Maria da Silva Câmara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Lilia Maria Gondim Muniz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SEJUS -Secretaria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 xml:space="preserve"> de Justiça 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Cidadania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Maria Cristina Ferreira da Costa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Suplente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 xml:space="preserve">Mariana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Justa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 xml:space="preserve"> Furtado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 xml:space="preserve">SSPDS- Secretaria de Segurança Pública </w:t>
                  </w:r>
                  <w:proofErr w:type="spellStart"/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eDefesa</w:t>
                  </w:r>
                  <w:proofErr w:type="spellEnd"/>
                  <w:proofErr w:type="gramEnd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 xml:space="preserve"> Social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João Carlos de Araújo Gurgel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Suplente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: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Sebastião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 xml:space="preserve">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Holanda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 xml:space="preserve"> Paz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val="en" w:eastAsia="pt-BR"/>
                    </w:rPr>
                    <w:t>Filho</w:t>
                  </w:r>
                  <w:proofErr w:type="spellEnd"/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 xml:space="preserve">SECITECE- Secretaria da </w:t>
                  </w:r>
                  <w:proofErr w:type="spellStart"/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Ciência,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Tecnologia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 xml:space="preserve"> e Ensino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 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Rosa </w:t>
                  </w:r>
                  <w:proofErr w:type="spellStart"/>
                  <w:proofErr w:type="gram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maria</w:t>
                  </w:r>
                  <w:proofErr w:type="spellEnd"/>
                  <w:proofErr w:type="gram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Monte Leão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Francisco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Vilmar de Oliveira Gadelha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SECULT- Secretaria da Cultura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Raimunda Félix de Oliveira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Klístenes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Bastos Braga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CGE- Controladoria e Ouvidoria Geral do Estado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Marcos Henrique de Carvalho Almeida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Caroline Bastos Gabriel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CASA CIVIL - Governo do Estado do Ceará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Titular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bdr w:val="none" w:sz="0" w:space="0" w:color="auto" w:frame="1"/>
                      <w:lang w:eastAsia="pt-BR"/>
                    </w:rPr>
                    <w:t>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Joaquim Alexandrino Feitosa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Gonçalves</w:t>
                  </w:r>
                </w:p>
                <w:p w:rsidR="008C4E1C" w:rsidRPr="008C4E1C" w:rsidRDefault="008C4E1C" w:rsidP="008C4E1C">
                  <w:pPr>
                    <w:spacing w:after="0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</w:t>
                  </w:r>
                  <w:r w:rsidRPr="008C4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bdr w:val="none" w:sz="0" w:space="0" w:color="auto" w:frame="1"/>
                      <w:lang w:eastAsia="pt-BR"/>
                    </w:rPr>
                    <w:t xml:space="preserve">Carlos 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bdr w:val="none" w:sz="0" w:space="0" w:color="auto" w:frame="1"/>
                      <w:lang w:eastAsia="pt-BR"/>
                    </w:rPr>
                    <w:lastRenderedPageBreak/>
                    <w:t>Pessoa Carneiro Mesquita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</w:tbl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pt-BR"/>
              </w:rPr>
              <w:lastRenderedPageBreak/>
              <w:t> </w:t>
            </w:r>
          </w:p>
          <w:tbl>
            <w:tblPr>
              <w:tblW w:w="835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5"/>
              <w:gridCol w:w="2460"/>
            </w:tblGrid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 SOCIEDADE CIVIL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 CONSELHEIROS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 xml:space="preserve">Associação Cearense Pró </w:t>
                  </w:r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Idoso -ACEPI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</w:t>
                  </w:r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Vejuse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Alencar de Oliveira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Antonio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 xml:space="preserve"> Rubens Pompeu Braga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Associação para 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Desenvolvimento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dos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 xml:space="preserve"> Municípios do Estado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do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 xml:space="preserve"> Ceará - APDMCE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Marcelha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Pinheiro de Melo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Josefa Medeiros Farias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Associação dos Funcionários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Aposentados do Banco do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Estado do Ceará - AFABEC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Darcy Barros Conde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</w:t>
                  </w:r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Marília Alves Bezerra de Alencar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Instituto de Geriatria e Gerontologia</w:t>
                  </w:r>
                  <w:r w:rsidRPr="008C4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do Ceará/ IGC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Titular:</w:t>
                  </w:r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Deuciângela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Angelo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Carvalho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Suplente: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Maria Emília Alves Falcão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Associação Regional da Caridade São Vicente de Paulo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do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 xml:space="preserve"> Ceará / ARCSVPCE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Maria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Ozenir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Medeiros Araújo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Maria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Izolda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Teles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Lar Torre de Melo- LTM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José Ramos Torres de Melo Filho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Adriana Farias Lacerda de Freitas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Pastoralda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Pessoa Idosa PPI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Cícero Venâncio dos santos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Rubem Costa de Oliveira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lastRenderedPageBreak/>
                    <w:t>Ordem dos Advogados do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Brasil-OAB/CE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lastRenderedPageBreak/>
                    <w:t>Titular:</w:t>
                  </w:r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Lúcia Helena Carvalho Furtado Leite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Raphael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Franco Castelo Branco de Carvalho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Serviço Social do Comércio-SESC/CE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Gabriela Brilhante Rabelo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</w:t>
                  </w:r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Elisângela Brito da Câmara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 xml:space="preserve">Sociedade Brasileira </w:t>
                  </w:r>
                  <w:proofErr w:type="spellStart"/>
                  <w:proofErr w:type="gramStart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deGeriatria</w:t>
                  </w:r>
                  <w:proofErr w:type="spellEnd"/>
                  <w:proofErr w:type="gramEnd"/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 xml:space="preserve"> e  Gerontologia-SBGG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Lucila Bonfim Lopes Pinto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</w:t>
                  </w:r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 Maria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Aila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de Sousa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</w:tbl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tbl>
            <w:tblPr>
              <w:tblW w:w="835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5010"/>
            </w:tblGrid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COMISSÃO DE NORMAS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E FISCALIZAÇÃO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 CONSELHEIROS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CGE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Marcos Henrique de Carvalho Almeida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Caroline Bastos Gabriel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SSPDS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João Carlos de Araújo Gurgel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Sebastião Holanda Paz Filho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SECITECE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Rosa Maria Monte Leão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Francisco Vilmar de Oliveira Gadelha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SEDUC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Liliana Castor Farias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Benedita Carvalho Mota de Andrade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CASA CIVIL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Joaquim Alexandrino Feitosa Gonçalves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Carlos Pessoa Carneiro Mesquita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PPI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Cícero Venâncio dos Santos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Rubem Costa de Oliveira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IGC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Deuciângela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Ângelo Carvalho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Maria Emília Alves Falcão</w:t>
                  </w:r>
                </w:p>
              </w:tc>
            </w:tr>
          </w:tbl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tbl>
            <w:tblPr>
              <w:tblW w:w="832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5325"/>
            </w:tblGrid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COMISSÃO DE CONTROLE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E FINANCIAMENTO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 CONSELHEIROS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STDS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proofErr w:type="gram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Silvana de Matos Brito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Simões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Ivanisa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Moraes Freitas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SESA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Teresa Maria da Silva Câmara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Suplente</w:t>
                  </w:r>
                  <w:r w:rsidRPr="008C4E1C">
                    <w:rPr>
                      <w:rFonts w:ascii="Arial" w:eastAsia="Times New Roman" w:hAnsi="Arial" w:cs="Arial"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Lilia Maria Gondim Muniz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SEJUS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Maria Cristina Ferreira da Costa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:</w:t>
                  </w:r>
                  <w:r w:rsidRPr="008C4E1C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Mariana </w:t>
                  </w:r>
                  <w:proofErr w:type="gramStart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>Justa Furtado</w:t>
                  </w:r>
                  <w:proofErr w:type="gramEnd"/>
                  <w:r w:rsidRPr="008C4E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bdr w:val="none" w:sz="0" w:space="0" w:color="auto" w:frame="1"/>
                      <w:lang w:eastAsia="pt-BR"/>
                    </w:rPr>
                    <w:t xml:space="preserve"> Maia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OAB-CE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Lúcia Helena Carvalho Furtado Leite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Raphael Franco Castelo Branco Carvalho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APDMCE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lastRenderedPageBreak/>
                    <w:t>Titular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: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Marcelha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Pinheiro de Melo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lastRenderedPageBreak/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Josefa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Medreiros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Farias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lastRenderedPageBreak/>
                    <w:t>LTM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José Ramos Torres de Melo Filho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Adriana Farias Lacerda de Freitas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  <w:tbl>
            <w:tblPr>
              <w:tblW w:w="823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4890"/>
            </w:tblGrid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COMISSÃO DE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ARTICULAÇÃO E POLÍTICAS PÚBLICAS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 CONSELHEIROS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3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SEPLAG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Maria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Tamar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Pinheiro Cardoso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Honorina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Batista de Deus Silva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SECULT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Raimunda Felix de Oliveira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:</w:t>
                  </w: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Klístenes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Bastos Braga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SBGG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Lucila Bomfim Lopes Pinto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: Maria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Aila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de Souza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SESC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shd w:val="clear" w:color="auto" w:fill="FFFFFF"/>
                      <w:lang w:eastAsia="pt-BR"/>
                    </w:rPr>
                    <w:br/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Gabriela Brilhante Rabelo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Elisângela Brito da Câmara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color w:val="000000"/>
                      <w:bdr w:val="none" w:sz="0" w:space="0" w:color="auto" w:frame="1"/>
                      <w:lang w:eastAsia="pt-BR"/>
                    </w:rPr>
                    <w:t>ACEPI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 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Vejuse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Alencar de Oliveira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Antônio Rubens Pompeu Braga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ARCSVP-CE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: Maria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Ozenir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Medeiros Araújo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Maria </w:t>
                  </w:r>
                  <w:proofErr w:type="spellStart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Izolda</w:t>
                  </w:r>
                  <w:proofErr w:type="spellEnd"/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 xml:space="preserve"> Teles</w:t>
                  </w:r>
                </w:p>
              </w:tc>
            </w:tr>
            <w:tr w:rsidR="008C4E1C" w:rsidRPr="008C4E1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bdr w:val="none" w:sz="0" w:space="0" w:color="auto" w:frame="1"/>
                      <w:lang w:eastAsia="pt-BR"/>
                    </w:rPr>
                    <w:t>AFABEC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Titular: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 Darci Barros Conde</w:t>
                  </w:r>
                </w:p>
                <w:p w:rsidR="008C4E1C" w:rsidRPr="008C4E1C" w:rsidRDefault="008C4E1C" w:rsidP="008C4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C4E1C">
                    <w:rPr>
                      <w:rFonts w:ascii="Arial" w:eastAsia="Times New Roman" w:hAnsi="Arial" w:cs="Arial"/>
                      <w:b/>
                      <w:bCs/>
                      <w:bdr w:val="none" w:sz="0" w:space="0" w:color="auto" w:frame="1"/>
                      <w:lang w:eastAsia="pt-BR"/>
                    </w:rPr>
                    <w:t>Suplente: </w:t>
                  </w:r>
                  <w:r w:rsidRPr="008C4E1C">
                    <w:rPr>
                      <w:rFonts w:ascii="Arial" w:eastAsia="Times New Roman" w:hAnsi="Arial" w:cs="Arial"/>
                      <w:bdr w:val="none" w:sz="0" w:space="0" w:color="auto" w:frame="1"/>
                      <w:lang w:eastAsia="pt-BR"/>
                    </w:rPr>
                    <w:t>Marília Alves Bezerra de Alencar</w:t>
                  </w:r>
                </w:p>
              </w:tc>
            </w:tr>
          </w:tbl>
          <w:p w:rsidR="008C4E1C" w:rsidRPr="008C4E1C" w:rsidRDefault="008C4E1C" w:rsidP="008C4E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8C4E1C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</w:tbl>
    <w:p w:rsidR="005E5241" w:rsidRDefault="005E5241"/>
    <w:sectPr w:rsidR="005E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1C"/>
    <w:rsid w:val="005E5241"/>
    <w:rsid w:val="008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Marcelha</dc:creator>
  <cp:lastModifiedBy>Marcelha</cp:lastModifiedBy>
  <cp:revision>1</cp:revision>
  <dcterms:created xsi:type="dcterms:W3CDTF">2017-04-17T14:50:00Z</dcterms:created>
  <dcterms:modified xsi:type="dcterms:W3CDTF">2017-04-17T14:51:00Z</dcterms:modified>
</cp:coreProperties>
</file>